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912B10" w:rsidRPr="00053A9E" w:rsidTr="002D7387">
        <w:trPr>
          <w:trHeight w:val="993"/>
        </w:trPr>
        <w:tc>
          <w:tcPr>
            <w:tcW w:w="3969" w:type="dxa"/>
          </w:tcPr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униципального образования «Город Майкоп»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2B10" w:rsidRPr="00053A9E" w:rsidRDefault="0005124C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2BCF25" wp14:editId="5EB6A76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="006123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912B10" w:rsidRPr="00053A9E" w:rsidRDefault="00612367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912B10" w:rsidRPr="00053A9E" w:rsidRDefault="00912B10" w:rsidP="002D7387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2B10" w:rsidRPr="009547DF" w:rsidRDefault="00912B10" w:rsidP="00912B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2B10" w:rsidRDefault="00912B10" w:rsidP="00612367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0B43A0" w:rsidRPr="000B43A0" w:rsidRDefault="000B43A0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DB6" w:rsidRDefault="00225F76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>о</w:t>
      </w:r>
      <w:r w:rsidR="000B43A0"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>т</w:t>
      </w:r>
      <w:r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</w:t>
      </w:r>
      <w:r w:rsidR="008B5955">
        <w:rPr>
          <w:rFonts w:ascii="Times NR Cyr MT" w:eastAsia="Times New Roman" w:hAnsi="Times NR Cyr MT" w:cs="Times New Roman"/>
          <w:sz w:val="28"/>
          <w:szCs w:val="28"/>
          <w:lang w:eastAsia="ru-RU"/>
        </w:rPr>
        <w:t>__________</w:t>
      </w:r>
      <w:r w:rsidR="00BE0BE3"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</w:t>
      </w:r>
      <w:r w:rsidR="003B3CCC">
        <w:rPr>
          <w:rFonts w:ascii="Times NR Cyr MT" w:eastAsia="Times New Roman" w:hAnsi="Times NR Cyr MT" w:cs="Times New Roman"/>
          <w:sz w:val="28"/>
          <w:szCs w:val="28"/>
          <w:lang w:eastAsia="ru-RU"/>
        </w:rPr>
        <w:t>202</w:t>
      </w:r>
      <w:r w:rsidR="005D506A">
        <w:rPr>
          <w:rFonts w:ascii="Times NR Cyr MT" w:eastAsia="Times New Roman" w:hAnsi="Times NR Cyr MT" w:cs="Times New Roman"/>
          <w:sz w:val="28"/>
          <w:szCs w:val="28"/>
          <w:lang w:eastAsia="ru-RU"/>
        </w:rPr>
        <w:t>3</w:t>
      </w:r>
      <w:r w:rsidR="003B3CCC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г. </w:t>
      </w:r>
      <w:r w:rsidR="000B43A0" w:rsidRPr="00367D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B3CC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B595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B43A0" w:rsidRPr="000B43A0" w:rsidRDefault="000B43A0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912B10" w:rsidRDefault="00912B10" w:rsidP="007C4C8D">
      <w:pPr>
        <w:tabs>
          <w:tab w:val="left" w:pos="231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2B10" w:rsidRPr="00E855AB" w:rsidRDefault="00912B10" w:rsidP="00912B10">
      <w:pPr>
        <w:tabs>
          <w:tab w:val="left" w:pos="231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2B10" w:rsidRPr="00D06D8C" w:rsidRDefault="00912B10" w:rsidP="00612367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</w:t>
      </w:r>
      <w:r w:rsidR="007C0641">
        <w:rPr>
          <w:rFonts w:ascii="Times New Roman" w:hAnsi="Times New Roman"/>
          <w:color w:val="auto"/>
          <w:sz w:val="28"/>
          <w:szCs w:val="28"/>
        </w:rPr>
        <w:t xml:space="preserve">утверждении Порядка </w:t>
      </w:r>
      <w:r w:rsidR="00D06D8C">
        <w:rPr>
          <w:rFonts w:ascii="Times New Roman" w:hAnsi="Times New Roman"/>
          <w:color w:val="auto"/>
          <w:sz w:val="28"/>
          <w:szCs w:val="28"/>
        </w:rPr>
        <w:t>определения и применения значений допустимых (возможных) отклонений от установленных в муниципальном задании значений показателей качества и (или) объема оказания муниципальных услуг (выполнения работ) муниципальными учреждениями</w:t>
      </w:r>
      <w:r w:rsidR="00C0474F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 «Город Майкоп»</w:t>
      </w:r>
    </w:p>
    <w:p w:rsidR="00912B10" w:rsidRDefault="00912B10" w:rsidP="006123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2B10" w:rsidRPr="0077760D" w:rsidRDefault="00912B10" w:rsidP="001C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2B10" w:rsidRDefault="00912B10" w:rsidP="001C22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3F40" w:rsidRPr="00133F40">
        <w:rPr>
          <w:rFonts w:ascii="Times New Roman" w:hAnsi="Times New Roman"/>
          <w:sz w:val="28"/>
          <w:szCs w:val="28"/>
        </w:rPr>
        <w:t xml:space="preserve">В соответствии с </w:t>
      </w:r>
      <w:r w:rsidR="00684292">
        <w:rPr>
          <w:rFonts w:ascii="Times New Roman" w:hAnsi="Times New Roman"/>
          <w:sz w:val="28"/>
          <w:szCs w:val="28"/>
        </w:rPr>
        <w:t xml:space="preserve">пунктом 5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утвержденного  </w:t>
      </w:r>
      <w:r w:rsidR="00697C85">
        <w:rPr>
          <w:rFonts w:ascii="Times New Roman" w:hAnsi="Times New Roman"/>
          <w:sz w:val="28"/>
          <w:szCs w:val="28"/>
        </w:rPr>
        <w:t xml:space="preserve">постановлением </w:t>
      </w:r>
      <w:r w:rsidR="00775DDE">
        <w:rPr>
          <w:rFonts w:ascii="Times New Roman" w:hAnsi="Times New Roman"/>
          <w:sz w:val="28"/>
          <w:szCs w:val="28"/>
        </w:rPr>
        <w:t>А</w:t>
      </w:r>
      <w:r w:rsidR="00697C8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«Город Майкоп» </w:t>
      </w:r>
      <w:r w:rsidR="00D830AD">
        <w:rPr>
          <w:rFonts w:ascii="Times New Roman" w:hAnsi="Times New Roman"/>
          <w:sz w:val="28"/>
          <w:szCs w:val="28"/>
        </w:rPr>
        <w:t xml:space="preserve">от </w:t>
      </w:r>
      <w:r w:rsidR="00697C85">
        <w:rPr>
          <w:rFonts w:ascii="Times New Roman" w:hAnsi="Times New Roman"/>
          <w:sz w:val="28"/>
          <w:szCs w:val="28"/>
        </w:rPr>
        <w:t>13</w:t>
      </w:r>
      <w:r w:rsidR="001D2026">
        <w:rPr>
          <w:rFonts w:ascii="Times New Roman" w:hAnsi="Times New Roman"/>
          <w:sz w:val="28"/>
          <w:szCs w:val="28"/>
        </w:rPr>
        <w:t xml:space="preserve"> октября </w:t>
      </w:r>
      <w:r w:rsidR="00D830AD">
        <w:rPr>
          <w:rFonts w:ascii="Times New Roman" w:hAnsi="Times New Roman"/>
          <w:sz w:val="28"/>
          <w:szCs w:val="28"/>
        </w:rPr>
        <w:t>20</w:t>
      </w:r>
      <w:r w:rsidR="00697C85">
        <w:rPr>
          <w:rFonts w:ascii="Times New Roman" w:hAnsi="Times New Roman"/>
          <w:sz w:val="28"/>
          <w:szCs w:val="28"/>
        </w:rPr>
        <w:t>15</w:t>
      </w:r>
      <w:r w:rsidR="001D2026">
        <w:rPr>
          <w:rFonts w:ascii="Times New Roman" w:hAnsi="Times New Roman"/>
          <w:sz w:val="28"/>
          <w:szCs w:val="28"/>
        </w:rPr>
        <w:t xml:space="preserve"> г</w:t>
      </w:r>
      <w:r w:rsidR="00684292">
        <w:rPr>
          <w:rFonts w:ascii="Times New Roman" w:hAnsi="Times New Roman"/>
          <w:sz w:val="28"/>
          <w:szCs w:val="28"/>
        </w:rPr>
        <w:t xml:space="preserve">. </w:t>
      </w:r>
      <w:r w:rsidR="00D830AD">
        <w:rPr>
          <w:rFonts w:ascii="Times New Roman" w:hAnsi="Times New Roman"/>
          <w:sz w:val="28"/>
          <w:szCs w:val="28"/>
        </w:rPr>
        <w:t xml:space="preserve">№ </w:t>
      </w:r>
      <w:r w:rsidR="00697C85">
        <w:rPr>
          <w:rFonts w:ascii="Times New Roman" w:hAnsi="Times New Roman"/>
          <w:sz w:val="28"/>
          <w:szCs w:val="28"/>
        </w:rPr>
        <w:t>711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12B10" w:rsidRPr="001A2B62" w:rsidRDefault="00912B10" w:rsidP="001C2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42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D830AD">
        <w:rPr>
          <w:rFonts w:ascii="Times New Roman" w:hAnsi="Times New Roman"/>
          <w:sz w:val="28"/>
          <w:szCs w:val="28"/>
        </w:rPr>
        <w:t xml:space="preserve">Порядок </w:t>
      </w:r>
      <w:r w:rsidR="001D2026">
        <w:rPr>
          <w:rFonts w:ascii="Times New Roman" w:hAnsi="Times New Roman"/>
          <w:sz w:val="28"/>
          <w:szCs w:val="28"/>
        </w:rPr>
        <w:t>определения и применения значений допустимых (возможных) отклонений от установленных в муниципальном задании значений показателей качества и (или) объема оказания муниципальных услуг (выполнения работ) муниципальными учреждениями</w:t>
      </w:r>
      <w:r w:rsidR="00833014" w:rsidRPr="00833014">
        <w:rPr>
          <w:rFonts w:ascii="Times New Roman" w:hAnsi="Times New Roman"/>
          <w:sz w:val="28"/>
          <w:szCs w:val="28"/>
        </w:rPr>
        <w:t xml:space="preserve"> </w:t>
      </w:r>
      <w:r w:rsidR="00C0474F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5D506A">
        <w:rPr>
          <w:rFonts w:ascii="Times New Roman" w:hAnsi="Times New Roman"/>
          <w:sz w:val="28"/>
          <w:szCs w:val="28"/>
        </w:rPr>
        <w:t xml:space="preserve"> </w:t>
      </w:r>
      <w:r w:rsidR="007742D4">
        <w:rPr>
          <w:rFonts w:ascii="Times New Roman" w:hAnsi="Times New Roman"/>
          <w:sz w:val="28"/>
          <w:szCs w:val="28"/>
        </w:rPr>
        <w:t>(прилагается)</w:t>
      </w:r>
      <w:r w:rsidR="00375A0E">
        <w:rPr>
          <w:rFonts w:ascii="Times New Roman" w:hAnsi="Times New Roman"/>
          <w:sz w:val="28"/>
          <w:szCs w:val="28"/>
        </w:rPr>
        <w:t>.</w:t>
      </w:r>
      <w:r w:rsidR="0063749F">
        <w:rPr>
          <w:rFonts w:ascii="Times New Roman" w:hAnsi="Times New Roman"/>
          <w:sz w:val="28"/>
          <w:szCs w:val="28"/>
        </w:rPr>
        <w:t xml:space="preserve"> </w:t>
      </w:r>
    </w:p>
    <w:p w:rsidR="001A2B62" w:rsidRPr="001A2B62" w:rsidRDefault="001A2B62" w:rsidP="001C2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B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Опубликовать настоящее постановление в газете «Майкопские новости».</w:t>
      </w:r>
    </w:p>
    <w:p w:rsidR="005C7274" w:rsidRDefault="001A2B62" w:rsidP="0069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2021">
        <w:rPr>
          <w:rFonts w:ascii="Times New Roman" w:hAnsi="Times New Roman"/>
          <w:sz w:val="28"/>
          <w:szCs w:val="28"/>
        </w:rPr>
        <w:t>.</w:t>
      </w:r>
      <w:r w:rsidR="00E855AB">
        <w:rPr>
          <w:rFonts w:ascii="Times New Roman" w:hAnsi="Times New Roman"/>
          <w:sz w:val="28"/>
          <w:szCs w:val="28"/>
        </w:rPr>
        <w:t xml:space="preserve"> </w:t>
      </w:r>
      <w:r w:rsidR="005D506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="005D506A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E855AB" w:rsidRPr="00E855AB">
        <w:rPr>
          <w:rFonts w:ascii="Times New Roman" w:hAnsi="Times New Roman"/>
          <w:sz w:val="28"/>
          <w:szCs w:val="28"/>
        </w:rPr>
        <w:t xml:space="preserve"> </w:t>
      </w:r>
      <w:r w:rsidR="00E855AB">
        <w:rPr>
          <w:rFonts w:ascii="Times New Roman" w:hAnsi="Times New Roman"/>
          <w:sz w:val="28"/>
          <w:szCs w:val="28"/>
        </w:rPr>
        <w:t>и применяется при расчете объема финансового обеспечения выполнения муниципального задания начиная</w:t>
      </w:r>
      <w:proofErr w:type="gramEnd"/>
      <w:r w:rsidR="00E855AB">
        <w:rPr>
          <w:rFonts w:ascii="Times New Roman" w:hAnsi="Times New Roman"/>
          <w:sz w:val="28"/>
          <w:szCs w:val="28"/>
        </w:rPr>
        <w:t xml:space="preserve"> с муниципального задания на 2022 год и на плановый период 2023 и 2024 годов</w:t>
      </w:r>
      <w:r w:rsidR="005D506A">
        <w:rPr>
          <w:rFonts w:ascii="Times New Roman" w:hAnsi="Times New Roman"/>
          <w:sz w:val="28"/>
          <w:szCs w:val="28"/>
        </w:rPr>
        <w:t xml:space="preserve">. </w:t>
      </w:r>
    </w:p>
    <w:p w:rsidR="005C7274" w:rsidRDefault="005C7274" w:rsidP="001C2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10" w:rsidRDefault="00912B10" w:rsidP="001C2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231" w:rsidRDefault="001C2231" w:rsidP="001C2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06A" w:rsidRPr="0077760D" w:rsidRDefault="005D506A" w:rsidP="001C2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955" w:rsidRDefault="008B5955" w:rsidP="001C2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D3784" w:rsidRDefault="008B5955" w:rsidP="001C2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Майкоп»                                                                      Г.А. Митрофанов</w:t>
      </w:r>
      <w:bookmarkStart w:id="0" w:name="_GoBack"/>
      <w:bookmarkEnd w:id="0"/>
    </w:p>
    <w:tbl>
      <w:tblPr>
        <w:tblStyle w:val="af0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D3784" w:rsidTr="006C5A89">
        <w:tc>
          <w:tcPr>
            <w:tcW w:w="4217" w:type="dxa"/>
          </w:tcPr>
          <w:p w:rsidR="004D3784" w:rsidRDefault="004D3784" w:rsidP="006C5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D3784" w:rsidRDefault="004D3784" w:rsidP="006C5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«Город Майкоп»</w:t>
            </w:r>
          </w:p>
          <w:p w:rsidR="004D3784" w:rsidRDefault="004D3784" w:rsidP="006C5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______</w:t>
            </w:r>
          </w:p>
        </w:tc>
      </w:tr>
    </w:tbl>
    <w:p w:rsidR="004D3784" w:rsidRDefault="004D3784" w:rsidP="004D378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4D3784" w:rsidRDefault="004D3784" w:rsidP="004D3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784" w:rsidRDefault="004D3784" w:rsidP="004D3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4D3784" w:rsidRPr="000E24A4" w:rsidRDefault="004D3784" w:rsidP="004D3784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определения и применения значений допустимых (возможных) отклонений от установленных в муниципальном задании значений показателей качества и (или) объема оказания муниципальных услуг (выполнения работ) муниципальными учреждениями</w:t>
      </w:r>
      <w:r w:rsidRPr="000E24A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«Город Майкоп»</w:t>
      </w:r>
    </w:p>
    <w:p w:rsidR="004D3784" w:rsidRPr="000F402B" w:rsidRDefault="004D3784" w:rsidP="004D3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784" w:rsidRDefault="004D3784" w:rsidP="004D3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784" w:rsidRPr="00C8094B" w:rsidRDefault="004D3784" w:rsidP="004D3784">
      <w:pPr>
        <w:suppressAutoHyphens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Общие положения</w:t>
      </w:r>
    </w:p>
    <w:p w:rsidR="004D3784" w:rsidRDefault="004D3784" w:rsidP="004D378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3784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Настоящий Порядок определения и применения значений допустимых (возможных) отклонений от установленных в муниципальном задании значений показателей качества и (или) объема оказания муниципальных услуг (выполнения работ) муниципальными учреждениями муниципального образования «Город Майкоп»</w:t>
      </w:r>
      <w:r w:rsidRPr="004A7E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Порядок), разработан в соответствии с пунктом 5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обеспечения выполнения муниципального задания, утвержденного постановлением Администрации муниципального образования «Город Майкоп» от 13.10.2015 № 711, и устанавливает правила определения и применения значений допустимых (возможных) отклонений от установленных в муниципальном задании муниципальных учреждений значений показателей качества и (или) объема оказания муниципальных услуг (выполнения работ) при формировании муниципального задания на оказание муниципальных услуг (выполнение работ) на очередной финансовый год и плановый период (далее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муниципальное задание).</w:t>
      </w:r>
    </w:p>
    <w:p w:rsidR="004D3784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В муниципальном задании устанавливаются допустимые (возможные) отклонения. </w:t>
      </w:r>
    </w:p>
    <w:p w:rsidR="004D3784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11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B711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 отклонением от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</w:t>
      </w:r>
      <w:r w:rsidRPr="00B711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 заданием показателей объема и (или)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B711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(работы) для целей настоящего Порядка понимается разница между значением показателя объема и (или)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B711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(работы), утвержденного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Pr="00B711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задании на отчетную дату, и значением показателя объема и (или)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B711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(работы), исполненного на отчетную дату.</w:t>
      </w:r>
      <w:proofErr w:type="gramEnd"/>
    </w:p>
    <w:p w:rsidR="004D3784" w:rsidRDefault="004D3784" w:rsidP="004D37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Под допустимым (возможным) отклонением понимается отклонение достигнутого значения показателя объема и (или) качества  муниципальной услуги (работы) от установленных муниципальным заданием показателей качества (объема) муниципальной услуги (работы), в пределах которого муниципальное задание считается выполненным. </w:t>
      </w:r>
    </w:p>
    <w:p w:rsidR="004D3784" w:rsidRPr="00712CD5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Значение показателя допустимого (возможного) отклонения устанавливается в процентах от установленного значения показателя качества и (или) объема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(работы) или в абсолютных величинах показателя объема и (или)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(работы)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D3784" w:rsidRPr="00712CD5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Значение допустимого (возможного) отклонения рассчитывается путем умножения значения показателя объема и (или)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(работы),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задании, на установленное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(работы), в пределах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</w:t>
      </w:r>
      <w:proofErr w:type="gramEnd"/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абсолютных </w:t>
      </w:r>
      <w:proofErr w:type="gramStart"/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величинах</w:t>
      </w:r>
      <w:proofErr w:type="gramEnd"/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заполняется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заданием.</w:t>
      </w:r>
    </w:p>
    <w:p w:rsidR="004D3784" w:rsidRPr="00712CD5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Значение допустимого (возможного) отклонения указывается в единицах измерения показателя, установленных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задании, в целых единицах.</w:t>
      </w:r>
    </w:p>
    <w:p w:rsidR="004D3784" w:rsidRPr="00712CD5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Значение допустимого (возможного) отклонения менее 0,5 единицы не учитывается, а значение допустимого (возможного) отклонения, равное 0,5 единицы и более, округляется до целого числа.</w:t>
      </w:r>
    </w:p>
    <w:p w:rsidR="004D3784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48353C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опустимо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Pr="004835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Pr="0048353C">
        <w:rPr>
          <w:rFonts w:ascii="Times New Roman" w:eastAsia="Times New Roman" w:hAnsi="Times New Roman" w:cs="Times New Roman"/>
          <w:sz w:val="28"/>
          <w:szCs w:val="28"/>
          <w:lang w:eastAsia="en-US"/>
        </w:rPr>
        <w:t>) отклонени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в процентах 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траслевым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(функциональным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>) подразделениям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осуществляющим функции и полномочия главного распорядителя бюджетных средств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отношении муниципальных бюджетных учреждений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муниципальных автономных учреждений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формировании (изменении)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задания</w:t>
      </w:r>
      <w:r w:rsidRPr="004835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размере не более 1</w:t>
      </w:r>
      <w:r w:rsidRPr="007C501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процентов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4D3784" w:rsidRPr="00712CD5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48353C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опустимо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Pr="004835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Pr="0048353C">
        <w:rPr>
          <w:rFonts w:ascii="Times New Roman" w:eastAsia="Times New Roman" w:hAnsi="Times New Roman" w:cs="Times New Roman"/>
          <w:sz w:val="28"/>
          <w:szCs w:val="28"/>
          <w:lang w:eastAsia="en-US"/>
        </w:rPr>
        <w:t>) отклонени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в абсолютных показателях 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траслевым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(функциональным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>) подразделениям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осуществляющим функции и полномочия главного распорядителя бюджетных средств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отношении муниципальных бюджетных учреждений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муниципальных автономных учреждений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AC7F1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формировании (изменении)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21C06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размере не более 12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 перерасчете</w:t>
      </w:r>
      <w:r w:rsidRPr="00421C06">
        <w:t xml:space="preserve"> </w:t>
      </w:r>
      <w:r w:rsidRPr="00421C0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допустимого (возможного</w:t>
      </w:r>
      <w:proofErr w:type="gramEnd"/>
      <w:r w:rsidRPr="00421C06">
        <w:rPr>
          <w:rFonts w:ascii="Times New Roman" w:eastAsia="Times New Roman" w:hAnsi="Times New Roman" w:cs="Times New Roman"/>
          <w:sz w:val="28"/>
          <w:szCs w:val="28"/>
          <w:lang w:eastAsia="en-US"/>
        </w:rPr>
        <w:t>) откл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онения в абсолютных показателях в проценты).</w:t>
      </w:r>
    </w:p>
    <w:p w:rsidR="004D3784" w:rsidRPr="00712CD5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60FA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</w:t>
      </w:r>
      <w:r w:rsidRPr="006B60F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допустим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r w:rsidRPr="006B60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(возможн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r w:rsidRPr="006B60FA">
        <w:rPr>
          <w:rFonts w:ascii="Times New Roman" w:eastAsia="Times New Roman" w:hAnsi="Times New Roman" w:cs="Times New Roman"/>
          <w:sz w:val="28"/>
          <w:szCs w:val="28"/>
          <w:lang w:eastAsia="en-US"/>
        </w:rPr>
        <w:t>) отклонени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6B60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процентах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r w:rsidRPr="006B60FA">
        <w:rPr>
          <w:rFonts w:ascii="Times New Roman" w:eastAsia="Times New Roman" w:hAnsi="Times New Roman" w:cs="Times New Roman"/>
          <w:sz w:val="28"/>
          <w:szCs w:val="28"/>
          <w:lang w:eastAsia="en-US"/>
        </w:rPr>
        <w:t>абсолютных показателях</w:t>
      </w:r>
      <w:r w:rsidRPr="006B60FA">
        <w:t xml:space="preserve"> </w:t>
      </w:r>
      <w:r w:rsidRPr="006B60F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6B60FA">
        <w:rPr>
          <w:rFonts w:ascii="Times New Roman" w:eastAsia="Times New Roman" w:hAnsi="Times New Roman" w:cs="Times New Roman"/>
          <w:sz w:val="28"/>
          <w:szCs w:val="28"/>
          <w:lang w:eastAsia="en-US"/>
        </w:rPr>
        <w:t>тся при оценке достижения учреждением плановых показателей, установленных муниципальным заданием.</w:t>
      </w:r>
    </w:p>
    <w:p w:rsidR="004D3784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712CD5">
        <w:rPr>
          <w:rFonts w:ascii="Times New Roman" w:eastAsia="Times New Roman" w:hAnsi="Times New Roman" w:cs="Times New Roman"/>
          <w:sz w:val="28"/>
          <w:szCs w:val="28"/>
          <w:lang w:eastAsia="en-US"/>
        </w:rPr>
        <w:t>. В случае если единицей объема работы является работа в целом, показатель допустимого (возможного) отклонения не указывается.</w:t>
      </w:r>
    </w:p>
    <w:p w:rsidR="004D3784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3784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3784" w:rsidRDefault="004D3784" w:rsidP="004D3784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</w:t>
      </w:r>
    </w:p>
    <w:p w:rsidR="004D3784" w:rsidRDefault="004D3784" w:rsidP="004D37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3784" w:rsidRDefault="004D3784" w:rsidP="001C2231">
      <w:pPr>
        <w:spacing w:after="0" w:line="240" w:lineRule="auto"/>
        <w:jc w:val="both"/>
      </w:pPr>
    </w:p>
    <w:sectPr w:rsidR="004D3784" w:rsidSect="007F78DF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26" w:rsidRDefault="001D2026" w:rsidP="004D77D0">
      <w:pPr>
        <w:spacing w:after="0" w:line="240" w:lineRule="auto"/>
      </w:pPr>
      <w:r>
        <w:separator/>
      </w:r>
    </w:p>
  </w:endnote>
  <w:endnote w:type="continuationSeparator" w:id="0">
    <w:p w:rsidR="001D2026" w:rsidRDefault="001D2026" w:rsidP="004D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26" w:rsidRDefault="001D2026" w:rsidP="004D77D0">
      <w:pPr>
        <w:spacing w:after="0" w:line="240" w:lineRule="auto"/>
      </w:pPr>
      <w:r>
        <w:separator/>
      </w:r>
    </w:p>
  </w:footnote>
  <w:footnote w:type="continuationSeparator" w:id="0">
    <w:p w:rsidR="001D2026" w:rsidRDefault="001D2026" w:rsidP="004D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946118"/>
      <w:docPartObj>
        <w:docPartGallery w:val="Page Numbers (Top of Page)"/>
        <w:docPartUnique/>
      </w:docPartObj>
    </w:sdtPr>
    <w:sdtEndPr/>
    <w:sdtContent>
      <w:p w:rsidR="001D2026" w:rsidRDefault="001D20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84">
          <w:rPr>
            <w:noProof/>
          </w:rPr>
          <w:t>2</w:t>
        </w:r>
        <w:r>
          <w:fldChar w:fldCharType="end"/>
        </w:r>
      </w:p>
    </w:sdtContent>
  </w:sdt>
  <w:p w:rsidR="001D2026" w:rsidRDefault="001D20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80"/>
        </w:tabs>
        <w:ind w:left="181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A0737"/>
    <w:multiLevelType w:val="hybridMultilevel"/>
    <w:tmpl w:val="B3205560"/>
    <w:lvl w:ilvl="0" w:tplc="D7CA1F6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95F8D90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D878BA"/>
    <w:multiLevelType w:val="hybridMultilevel"/>
    <w:tmpl w:val="F10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548"/>
    <w:multiLevelType w:val="hybridMultilevel"/>
    <w:tmpl w:val="E23EEBC6"/>
    <w:lvl w:ilvl="0" w:tplc="95E2983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EF"/>
    <w:rsid w:val="00002055"/>
    <w:rsid w:val="00037F83"/>
    <w:rsid w:val="000442E5"/>
    <w:rsid w:val="0005124C"/>
    <w:rsid w:val="00053A9E"/>
    <w:rsid w:val="0006530D"/>
    <w:rsid w:val="0007184F"/>
    <w:rsid w:val="00083420"/>
    <w:rsid w:val="00083A27"/>
    <w:rsid w:val="00087C47"/>
    <w:rsid w:val="000A1BBC"/>
    <w:rsid w:val="000B43A0"/>
    <w:rsid w:val="000B5420"/>
    <w:rsid w:val="000D2C5D"/>
    <w:rsid w:val="000D2E56"/>
    <w:rsid w:val="000F402B"/>
    <w:rsid w:val="000F5EEB"/>
    <w:rsid w:val="0010525E"/>
    <w:rsid w:val="001146C3"/>
    <w:rsid w:val="001221F5"/>
    <w:rsid w:val="00124070"/>
    <w:rsid w:val="00131A6F"/>
    <w:rsid w:val="00133F40"/>
    <w:rsid w:val="00137E5A"/>
    <w:rsid w:val="0016605E"/>
    <w:rsid w:val="0018188C"/>
    <w:rsid w:val="00184D78"/>
    <w:rsid w:val="00196D78"/>
    <w:rsid w:val="001A2B62"/>
    <w:rsid w:val="001A4656"/>
    <w:rsid w:val="001B1B10"/>
    <w:rsid w:val="001B3E92"/>
    <w:rsid w:val="001C0076"/>
    <w:rsid w:val="001C095D"/>
    <w:rsid w:val="001C2231"/>
    <w:rsid w:val="001C2A86"/>
    <w:rsid w:val="001D2026"/>
    <w:rsid w:val="001D2427"/>
    <w:rsid w:val="001F775F"/>
    <w:rsid w:val="002025E3"/>
    <w:rsid w:val="00205CC4"/>
    <w:rsid w:val="00205D3D"/>
    <w:rsid w:val="00212761"/>
    <w:rsid w:val="00225F76"/>
    <w:rsid w:val="00246BE7"/>
    <w:rsid w:val="00251030"/>
    <w:rsid w:val="00251260"/>
    <w:rsid w:val="00256E5A"/>
    <w:rsid w:val="002672D5"/>
    <w:rsid w:val="00267B84"/>
    <w:rsid w:val="00271024"/>
    <w:rsid w:val="00277DD5"/>
    <w:rsid w:val="00280061"/>
    <w:rsid w:val="00281681"/>
    <w:rsid w:val="002926D7"/>
    <w:rsid w:val="002A05BC"/>
    <w:rsid w:val="002B58A8"/>
    <w:rsid w:val="002D157B"/>
    <w:rsid w:val="002D4E54"/>
    <w:rsid w:val="002D7387"/>
    <w:rsid w:val="002F0C02"/>
    <w:rsid w:val="002F216D"/>
    <w:rsid w:val="00316BD3"/>
    <w:rsid w:val="00316CC8"/>
    <w:rsid w:val="0031785A"/>
    <w:rsid w:val="0034511B"/>
    <w:rsid w:val="00356D54"/>
    <w:rsid w:val="00362B8F"/>
    <w:rsid w:val="00367DB6"/>
    <w:rsid w:val="0037050A"/>
    <w:rsid w:val="00375A0E"/>
    <w:rsid w:val="00383FF9"/>
    <w:rsid w:val="003959A6"/>
    <w:rsid w:val="003A7BDE"/>
    <w:rsid w:val="003B3CCC"/>
    <w:rsid w:val="003D0163"/>
    <w:rsid w:val="003D1290"/>
    <w:rsid w:val="003D79EE"/>
    <w:rsid w:val="003E4106"/>
    <w:rsid w:val="00401620"/>
    <w:rsid w:val="00412332"/>
    <w:rsid w:val="00416537"/>
    <w:rsid w:val="004207CD"/>
    <w:rsid w:val="004256BA"/>
    <w:rsid w:val="004429E6"/>
    <w:rsid w:val="00443BE1"/>
    <w:rsid w:val="00454E87"/>
    <w:rsid w:val="0045633D"/>
    <w:rsid w:val="004701E8"/>
    <w:rsid w:val="00485572"/>
    <w:rsid w:val="00485894"/>
    <w:rsid w:val="00491FFC"/>
    <w:rsid w:val="004A39FE"/>
    <w:rsid w:val="004A6B67"/>
    <w:rsid w:val="004B1CCA"/>
    <w:rsid w:val="004B303B"/>
    <w:rsid w:val="004B49A4"/>
    <w:rsid w:val="004B535A"/>
    <w:rsid w:val="004C1E33"/>
    <w:rsid w:val="004D3784"/>
    <w:rsid w:val="004D6366"/>
    <w:rsid w:val="004D77D0"/>
    <w:rsid w:val="00502752"/>
    <w:rsid w:val="0051174E"/>
    <w:rsid w:val="00514687"/>
    <w:rsid w:val="00514A54"/>
    <w:rsid w:val="005209D9"/>
    <w:rsid w:val="00524D0B"/>
    <w:rsid w:val="00535866"/>
    <w:rsid w:val="00542011"/>
    <w:rsid w:val="00560F59"/>
    <w:rsid w:val="00586232"/>
    <w:rsid w:val="00586969"/>
    <w:rsid w:val="005B0E29"/>
    <w:rsid w:val="005B2125"/>
    <w:rsid w:val="005C17C0"/>
    <w:rsid w:val="005C7274"/>
    <w:rsid w:val="005D0F11"/>
    <w:rsid w:val="005D1663"/>
    <w:rsid w:val="005D506A"/>
    <w:rsid w:val="005D7BF5"/>
    <w:rsid w:val="005F0B85"/>
    <w:rsid w:val="005F2679"/>
    <w:rsid w:val="00612367"/>
    <w:rsid w:val="0063749F"/>
    <w:rsid w:val="00656822"/>
    <w:rsid w:val="00665973"/>
    <w:rsid w:val="00665B4E"/>
    <w:rsid w:val="006669C6"/>
    <w:rsid w:val="006707FB"/>
    <w:rsid w:val="006713F4"/>
    <w:rsid w:val="00671FE1"/>
    <w:rsid w:val="00684292"/>
    <w:rsid w:val="006859F8"/>
    <w:rsid w:val="006934EE"/>
    <w:rsid w:val="00693A18"/>
    <w:rsid w:val="00697C85"/>
    <w:rsid w:val="006A5AF9"/>
    <w:rsid w:val="006B20DD"/>
    <w:rsid w:val="006B2DD1"/>
    <w:rsid w:val="006C3450"/>
    <w:rsid w:val="006C38EF"/>
    <w:rsid w:val="006E119F"/>
    <w:rsid w:val="00722095"/>
    <w:rsid w:val="0073287E"/>
    <w:rsid w:val="00755C15"/>
    <w:rsid w:val="00771002"/>
    <w:rsid w:val="007742D4"/>
    <w:rsid w:val="00775DDE"/>
    <w:rsid w:val="007775F7"/>
    <w:rsid w:val="0077760D"/>
    <w:rsid w:val="0078256E"/>
    <w:rsid w:val="00785158"/>
    <w:rsid w:val="00795933"/>
    <w:rsid w:val="007B5D9B"/>
    <w:rsid w:val="007C0641"/>
    <w:rsid w:val="007C4C8D"/>
    <w:rsid w:val="007F78DF"/>
    <w:rsid w:val="007F7C6D"/>
    <w:rsid w:val="008002EF"/>
    <w:rsid w:val="008008C0"/>
    <w:rsid w:val="00810B6F"/>
    <w:rsid w:val="00811C46"/>
    <w:rsid w:val="00815490"/>
    <w:rsid w:val="008202B1"/>
    <w:rsid w:val="00832F29"/>
    <w:rsid w:val="00833014"/>
    <w:rsid w:val="008376DF"/>
    <w:rsid w:val="0084341D"/>
    <w:rsid w:val="00852021"/>
    <w:rsid w:val="00854707"/>
    <w:rsid w:val="0086160F"/>
    <w:rsid w:val="00863C67"/>
    <w:rsid w:val="00871C2B"/>
    <w:rsid w:val="00884199"/>
    <w:rsid w:val="0089742F"/>
    <w:rsid w:val="008A7823"/>
    <w:rsid w:val="008B5955"/>
    <w:rsid w:val="008E3489"/>
    <w:rsid w:val="008F0118"/>
    <w:rsid w:val="009044A6"/>
    <w:rsid w:val="00912B10"/>
    <w:rsid w:val="00922895"/>
    <w:rsid w:val="00931220"/>
    <w:rsid w:val="00955A17"/>
    <w:rsid w:val="00976D92"/>
    <w:rsid w:val="00977846"/>
    <w:rsid w:val="00977F28"/>
    <w:rsid w:val="00993FE5"/>
    <w:rsid w:val="00997BCF"/>
    <w:rsid w:val="009E03AD"/>
    <w:rsid w:val="009F60EE"/>
    <w:rsid w:val="009F673A"/>
    <w:rsid w:val="00A24F35"/>
    <w:rsid w:val="00A2689B"/>
    <w:rsid w:val="00A511F5"/>
    <w:rsid w:val="00A54B77"/>
    <w:rsid w:val="00A5656C"/>
    <w:rsid w:val="00A70344"/>
    <w:rsid w:val="00A8771F"/>
    <w:rsid w:val="00A92B68"/>
    <w:rsid w:val="00A93EC2"/>
    <w:rsid w:val="00A94D0A"/>
    <w:rsid w:val="00AA4EAD"/>
    <w:rsid w:val="00AA7C94"/>
    <w:rsid w:val="00AD4DCB"/>
    <w:rsid w:val="00AE430D"/>
    <w:rsid w:val="00AF312C"/>
    <w:rsid w:val="00B13D39"/>
    <w:rsid w:val="00B14106"/>
    <w:rsid w:val="00B241CA"/>
    <w:rsid w:val="00B31232"/>
    <w:rsid w:val="00B43ED2"/>
    <w:rsid w:val="00B45C85"/>
    <w:rsid w:val="00B61231"/>
    <w:rsid w:val="00B729E3"/>
    <w:rsid w:val="00B72DA7"/>
    <w:rsid w:val="00B74873"/>
    <w:rsid w:val="00B91F76"/>
    <w:rsid w:val="00B942EC"/>
    <w:rsid w:val="00BA0B4A"/>
    <w:rsid w:val="00BC3FCB"/>
    <w:rsid w:val="00BC64E5"/>
    <w:rsid w:val="00BC7919"/>
    <w:rsid w:val="00BE0BE3"/>
    <w:rsid w:val="00BE4E75"/>
    <w:rsid w:val="00BE6929"/>
    <w:rsid w:val="00BF1D5B"/>
    <w:rsid w:val="00C0212C"/>
    <w:rsid w:val="00C0474F"/>
    <w:rsid w:val="00C07FF6"/>
    <w:rsid w:val="00C31EC4"/>
    <w:rsid w:val="00C35027"/>
    <w:rsid w:val="00C37AB7"/>
    <w:rsid w:val="00C4184C"/>
    <w:rsid w:val="00C43637"/>
    <w:rsid w:val="00C60A2B"/>
    <w:rsid w:val="00C71D1B"/>
    <w:rsid w:val="00C8116D"/>
    <w:rsid w:val="00C96EEC"/>
    <w:rsid w:val="00CB7FF1"/>
    <w:rsid w:val="00CC0DA6"/>
    <w:rsid w:val="00CC0EB7"/>
    <w:rsid w:val="00CD04A8"/>
    <w:rsid w:val="00CE20D2"/>
    <w:rsid w:val="00CE32CB"/>
    <w:rsid w:val="00D06D8C"/>
    <w:rsid w:val="00D450F1"/>
    <w:rsid w:val="00D643BF"/>
    <w:rsid w:val="00D830AD"/>
    <w:rsid w:val="00D963C8"/>
    <w:rsid w:val="00DA1B94"/>
    <w:rsid w:val="00DB1077"/>
    <w:rsid w:val="00DB5762"/>
    <w:rsid w:val="00DC246D"/>
    <w:rsid w:val="00DC6BD7"/>
    <w:rsid w:val="00DD0DDE"/>
    <w:rsid w:val="00DE30C4"/>
    <w:rsid w:val="00DF1935"/>
    <w:rsid w:val="00DF2CD2"/>
    <w:rsid w:val="00E114CE"/>
    <w:rsid w:val="00E13388"/>
    <w:rsid w:val="00E14B37"/>
    <w:rsid w:val="00E2311D"/>
    <w:rsid w:val="00E46074"/>
    <w:rsid w:val="00E51FE1"/>
    <w:rsid w:val="00E61F20"/>
    <w:rsid w:val="00E66BB0"/>
    <w:rsid w:val="00E71A7E"/>
    <w:rsid w:val="00E819DB"/>
    <w:rsid w:val="00E84B1D"/>
    <w:rsid w:val="00E855AB"/>
    <w:rsid w:val="00E859DA"/>
    <w:rsid w:val="00E97C2E"/>
    <w:rsid w:val="00EA6A69"/>
    <w:rsid w:val="00ED16B5"/>
    <w:rsid w:val="00EF0060"/>
    <w:rsid w:val="00EF1BA7"/>
    <w:rsid w:val="00EF690C"/>
    <w:rsid w:val="00F0055A"/>
    <w:rsid w:val="00F05098"/>
    <w:rsid w:val="00F220BE"/>
    <w:rsid w:val="00F32244"/>
    <w:rsid w:val="00F34757"/>
    <w:rsid w:val="00F41F3F"/>
    <w:rsid w:val="00F44251"/>
    <w:rsid w:val="00F51D7F"/>
    <w:rsid w:val="00F61D61"/>
    <w:rsid w:val="00F66224"/>
    <w:rsid w:val="00F672B5"/>
    <w:rsid w:val="00F91295"/>
    <w:rsid w:val="00F947E4"/>
    <w:rsid w:val="00FB794B"/>
    <w:rsid w:val="00FD462A"/>
    <w:rsid w:val="00FD5D7A"/>
    <w:rsid w:val="00FE4A43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  <w:style w:type="character" w:styleId="af2">
    <w:name w:val="Hyperlink"/>
    <w:basedOn w:val="a0"/>
    <w:uiPriority w:val="99"/>
    <w:semiHidden/>
    <w:unhideWhenUsed/>
    <w:rsid w:val="005C727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D3784"/>
    <w:rPr>
      <w:rFonts w:ascii="Arial" w:eastAsia="Calibri" w:hAnsi="Arial" w:cs="Calibri"/>
      <w:b/>
      <w:bCs/>
      <w:color w:val="00008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  <w:style w:type="character" w:styleId="af2">
    <w:name w:val="Hyperlink"/>
    <w:basedOn w:val="a0"/>
    <w:uiPriority w:val="99"/>
    <w:semiHidden/>
    <w:unhideWhenUsed/>
    <w:rsid w:val="005C727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D3784"/>
    <w:rPr>
      <w:rFonts w:ascii="Arial" w:eastAsia="Calibri" w:hAnsi="Arial" w:cs="Calibri"/>
      <w:b/>
      <w:bCs/>
      <w:color w:val="00008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CB6246-45F7-4BA7-B046-5DE40F53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Мамукова Т.И.</cp:lastModifiedBy>
  <cp:revision>21</cp:revision>
  <cp:lastPrinted>2023-01-12T11:17:00Z</cp:lastPrinted>
  <dcterms:created xsi:type="dcterms:W3CDTF">2022-12-26T14:26:00Z</dcterms:created>
  <dcterms:modified xsi:type="dcterms:W3CDTF">2023-01-13T13:08:00Z</dcterms:modified>
</cp:coreProperties>
</file>